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5"/>
        <w:gridCol w:w="11"/>
        <w:gridCol w:w="3625"/>
        <w:gridCol w:w="4681"/>
      </w:tblGrid>
      <w:tr w:rsidR="004D22FB" w:rsidRPr="004D22FB" w:rsidTr="003F6975">
        <w:trPr>
          <w:cantSplit/>
        </w:trPr>
        <w:tc>
          <w:tcPr>
            <w:tcW w:w="1191" w:type="dxa"/>
            <w:vMerge w:val="restart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D22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D22F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22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D22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D22FB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4D22FB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4D22FB" w:rsidRPr="004D22FB" w:rsidRDefault="004D22FB" w:rsidP="0001044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01044F">
              <w:rPr>
                <w:sz w:val="32"/>
              </w:rPr>
              <w:t>426</w:t>
            </w:r>
          </w:p>
        </w:tc>
      </w:tr>
      <w:tr w:rsidR="004D22FB" w:rsidRPr="004D22FB" w:rsidTr="003F6975">
        <w:trPr>
          <w:cantSplit/>
        </w:trPr>
        <w:tc>
          <w:tcPr>
            <w:tcW w:w="1191" w:type="dxa"/>
            <w:vMerge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681" w:type="dxa"/>
          </w:tcPr>
          <w:p w:rsidR="004D22FB" w:rsidRPr="004D22FB" w:rsidRDefault="004D22FB" w:rsidP="004D22FB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4D22FB" w:rsidRPr="004D22F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4D22FB" w:rsidRPr="004D22FB" w:rsidRDefault="004D22FB" w:rsidP="004D22FB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2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D22FB" w:rsidRPr="004D22FB" w:rsidTr="003F6975">
        <w:trPr>
          <w:cantSplit/>
        </w:trPr>
        <w:tc>
          <w:tcPr>
            <w:tcW w:w="1617" w:type="dxa"/>
            <w:gridSpan w:val="3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</w:tcPr>
          <w:p w:rsidR="004D22FB" w:rsidRPr="004D22FB" w:rsidRDefault="004D22FB" w:rsidP="004D22FB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22FB">
              <w:rPr>
                <w:rFonts w:ascii="Times New Roman" w:hAnsi="Times New Roman" w:cs="Times New Roman"/>
                <w:sz w:val="24"/>
                <w:szCs w:val="24"/>
              </w:rPr>
              <w:t>Geneva, 10-14 December 2018</w:t>
            </w:r>
          </w:p>
        </w:tc>
      </w:tr>
      <w:tr w:rsidR="004D22FB" w:rsidRPr="004D22FB" w:rsidTr="003F6975">
        <w:trPr>
          <w:cantSplit/>
        </w:trPr>
        <w:tc>
          <w:tcPr>
            <w:tcW w:w="9923" w:type="dxa"/>
            <w:gridSpan w:val="5"/>
          </w:tcPr>
          <w:p w:rsidR="004D22FB" w:rsidRPr="004D22FB" w:rsidRDefault="004D22FB" w:rsidP="004D22FB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4D22FB" w:rsidRPr="004D22FB" w:rsidTr="003F6975">
        <w:trPr>
          <w:cantSplit/>
        </w:trPr>
        <w:tc>
          <w:tcPr>
            <w:tcW w:w="1617" w:type="dxa"/>
            <w:gridSpan w:val="3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TSB</w:t>
            </w:r>
          </w:p>
        </w:tc>
      </w:tr>
      <w:tr w:rsidR="004D22FB" w:rsidRPr="004D22FB" w:rsidTr="003F6975">
        <w:trPr>
          <w:cantSplit/>
        </w:trPr>
        <w:tc>
          <w:tcPr>
            <w:tcW w:w="1617" w:type="dxa"/>
            <w:gridSpan w:val="3"/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dtitle1" w:colFirst="1" w:colLast="1"/>
            <w:bookmarkEnd w:id="7"/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2"/>
          </w:tcPr>
          <w:p w:rsidR="004D22FB" w:rsidRPr="004D22FB" w:rsidRDefault="000445F6" w:rsidP="004D22F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Entities</w:t>
            </w:r>
            <w:r w:rsidR="004D22FB">
              <w:rPr>
                <w:rFonts w:ascii="Times New Roman" w:hAnsi="Times New Roman" w:cs="Times New Roman"/>
                <w:sz w:val="24"/>
                <w:szCs w:val="24"/>
              </w:rPr>
              <w:t xml:space="preserve"> interested in ITU-T work on quantum communication</w:t>
            </w:r>
          </w:p>
        </w:tc>
      </w:tr>
      <w:tr w:rsidR="004D22FB" w:rsidRPr="004D22FB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6" w:type="dxa"/>
            <w:gridSpan w:val="2"/>
            <w:tcBorders>
              <w:bottom w:val="single" w:sz="8" w:space="0" w:color="auto"/>
            </w:tcBorders>
          </w:tcPr>
          <w:p w:rsidR="004D22FB" w:rsidRPr="004D22FB" w:rsidRDefault="004D22FB" w:rsidP="004D22F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4D22FB" w:rsidRPr="004D22FB" w:rsidTr="00C6375D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D22FB" w:rsidRPr="004D22FB" w:rsidRDefault="004D22FB" w:rsidP="00C63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4D22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D22FB" w:rsidRPr="004D22FB" w:rsidRDefault="004D22FB" w:rsidP="00F50DA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22FB">
              <w:rPr>
                <w:rFonts w:ascii="Times New Roman" w:hAnsi="Times New Roman" w:cs="Times New Roman"/>
                <w:sz w:val="24"/>
                <w:szCs w:val="24"/>
              </w:rPr>
              <w:t>Armour-Heselton, Emile</w:t>
            </w:r>
            <w:r w:rsidRPr="004D2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7522">
              <w:rPr>
                <w:rFonts w:ascii="Times New Roman" w:hAnsi="Times New Roman" w:cs="Times New Roman"/>
                <w:sz w:val="24"/>
                <w:szCs w:val="24"/>
              </w:rPr>
              <w:t>Membership Officer</w:t>
            </w:r>
            <w:r w:rsidR="00753025" w:rsidRPr="001D75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025">
              <w:rPr>
                <w:rFonts w:ascii="Times New Roman" w:hAnsi="Times New Roman" w:cs="Times New Roman"/>
                <w:sz w:val="24"/>
                <w:szCs w:val="24"/>
              </w:rPr>
              <w:t xml:space="preserve"> TSB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:rsidR="004D22FB" w:rsidRPr="004D22FB" w:rsidRDefault="004D22FB" w:rsidP="00F50DA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22FB">
              <w:rPr>
                <w:rFonts w:ascii="Times New Roman" w:hAnsi="Times New Roman" w:cs="Times New Roman"/>
                <w:sz w:val="24"/>
                <w:szCs w:val="24"/>
              </w:rPr>
              <w:t>Tel:</w:t>
            </w:r>
            <w:r w:rsidRPr="004D22FB">
              <w:rPr>
                <w:rFonts w:ascii="Times New Roman" w:hAnsi="Times New Roman" w:cs="Times New Roman"/>
                <w:sz w:val="24"/>
                <w:szCs w:val="24"/>
              </w:rPr>
              <w:tab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41 22 730 5247</w:t>
            </w:r>
            <w:r w:rsidRPr="004D22FB">
              <w:rPr>
                <w:rFonts w:ascii="Times New Roman" w:hAnsi="Times New Roman" w:cs="Times New Roman"/>
                <w:sz w:val="24"/>
                <w:szCs w:val="24"/>
              </w:rPr>
              <w:br/>
              <w:t>E-mail:</w:t>
            </w:r>
            <w:r w:rsidRPr="004D22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hyperlink r:id="rId7" w:history="1"/>
            <w:r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9E57E2">
                <w:rPr>
                  <w:rStyle w:val="Hyperlink"/>
                  <w:rFonts w:ascii="Times New Roman" w:hAnsi="Times New Roman" w:cs="Times New Roman"/>
                  <w:color w:val="0000FF"/>
                  <w:sz w:val="24"/>
                  <w:szCs w:val="24"/>
                </w:rPr>
                <w:t>emile-bourne.armour-heselton@itu.int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53025" w:rsidRDefault="00753025" w:rsidP="004D22FB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4D22FB" w:rsidRPr="00357219" w:rsidRDefault="009E57E2" w:rsidP="004D22FB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Current and</w:t>
      </w:r>
      <w:r w:rsidR="00753025" w:rsidRP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p</w:t>
      </w:r>
      <w:r w:rsidR="00753025" w:rsidRP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rospective</w:t>
      </w:r>
      <w:r w:rsidR="004D22FB" w:rsidRP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members</w:t>
      </w:r>
    </w:p>
    <w:p w:rsidR="004D22FB" w:rsidRDefault="004D22FB" w:rsidP="004D22FB">
      <w:pPr>
        <w:rPr>
          <w:color w:val="1F497D"/>
          <w:lang w:eastAsia="en-US"/>
        </w:rPr>
      </w:pP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1"/>
        <w:gridCol w:w="1420"/>
        <w:gridCol w:w="2241"/>
        <w:gridCol w:w="3969"/>
      </w:tblGrid>
      <w:tr w:rsidR="004D22FB" w:rsidRPr="00753025" w:rsidTr="000445F6"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Entity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Country</w:t>
            </w: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Membership status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Areas of interest</w:t>
            </w:r>
          </w:p>
          <w:p w:rsidR="00753025" w:rsidRPr="00357219" w:rsidRDefault="0075302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C6375D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KT Corporation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753025" w:rsidP="00C6375D">
            <w:pPr>
              <w:rPr>
                <w:rFonts w:ascii="Times New Roman" w:hAnsi="Times New Roman" w:cs="Times New Roman"/>
                <w:lang w:eastAsia="en-US"/>
              </w:rPr>
            </w:pPr>
            <w:r w:rsidRPr="00753025">
              <w:rPr>
                <w:rFonts w:ascii="Times New Roman" w:hAnsi="Times New Roman" w:cs="Times New Roman"/>
                <w:lang w:eastAsia="en-US"/>
              </w:rPr>
              <w:t>Korea (Rep. of)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C6375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C6375D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9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SG13 - Y.QKDN_FR Framework for Networks to supporting Quantum Key Distribution</w:t>
              </w:r>
            </w:hyperlink>
          </w:p>
          <w:p w:rsidR="004D22FB" w:rsidRPr="00357219" w:rsidRDefault="004D22FB" w:rsidP="00C6375D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SK Telecom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753025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753025">
              <w:rPr>
                <w:rFonts w:ascii="Times New Roman" w:hAnsi="Times New Roman" w:cs="Times New Roman"/>
                <w:lang w:eastAsia="en-US"/>
              </w:rPr>
              <w:t>Korea (Rep. of)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0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357219" w:rsidRDefault="00F50DAA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  <w:hyperlink r:id="rId11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</w:tc>
      </w:tr>
      <w:tr w:rsidR="00543247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47" w:rsidRPr="00357219" w:rsidRDefault="00543247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43247">
              <w:rPr>
                <w:rFonts w:ascii="Times New Roman" w:hAnsi="Times New Roman" w:cs="Times New Roman"/>
                <w:b/>
                <w:bCs/>
                <w:lang w:eastAsia="en-US"/>
              </w:rPr>
              <w:t>Smart Quantum Communication ITRC/Korea university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47" w:rsidRPr="00357219" w:rsidDel="00753025" w:rsidRDefault="00543247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753025">
              <w:rPr>
                <w:rFonts w:ascii="Times New Roman" w:hAnsi="Times New Roman" w:cs="Times New Roman"/>
                <w:lang w:eastAsia="en-US"/>
              </w:rPr>
              <w:t>Korea (Rep. of)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47" w:rsidRPr="00357219" w:rsidRDefault="00507B32" w:rsidP="0035721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Pending A</w:t>
            </w:r>
            <w:r w:rsidR="00543247" w:rsidRPr="00543247">
              <w:rPr>
                <w:rFonts w:ascii="Times New Roman" w:hAnsi="Times New Roman" w:cs="Times New Roman"/>
                <w:lang w:eastAsia="en-US"/>
              </w:rPr>
              <w:t>dmin</w:t>
            </w:r>
            <w:r>
              <w:rPr>
                <w:rFonts w:ascii="Times New Roman" w:hAnsi="Times New Roman" w:cs="Times New Roman"/>
                <w:lang w:eastAsia="en-US"/>
              </w:rPr>
              <w:t>istration</w:t>
            </w:r>
            <w:r w:rsidR="00543247" w:rsidRPr="00543247">
              <w:rPr>
                <w:rFonts w:ascii="Times New Roman" w:hAnsi="Times New Roman" w:cs="Times New Roman"/>
                <w:lang w:eastAsia="en-US"/>
              </w:rPr>
              <w:t xml:space="preserve"> approval to become a</w:t>
            </w:r>
            <w:r w:rsidR="000C0438">
              <w:rPr>
                <w:rFonts w:ascii="Times New Roman" w:hAnsi="Times New Roman" w:cs="Times New Roman"/>
                <w:lang w:eastAsia="en-US"/>
              </w:rPr>
              <w:t>n</w:t>
            </w:r>
            <w:r w:rsidR="00543247" w:rsidRPr="0054324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543247">
              <w:rPr>
                <w:rFonts w:ascii="Times New Roman" w:hAnsi="Times New Roman" w:cs="Times New Roman"/>
                <w:lang w:eastAsia="en-US"/>
              </w:rPr>
              <w:t>Academia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47" w:rsidRPr="00357219" w:rsidRDefault="00543247" w:rsidP="004D22FB">
            <w:pPr>
              <w:rPr>
                <w:rStyle w:val="Hyperlink"/>
                <w:rFonts w:ascii="Times New Roman" w:hAnsi="Times New Roman" w:cs="Times New Roman"/>
                <w:u w:val="none"/>
                <w:lang w:eastAsia="en-US"/>
              </w:rPr>
            </w:pPr>
            <w:r w:rsidRPr="00357219">
              <w:rPr>
                <w:rStyle w:val="Hyperlink"/>
                <w:rFonts w:ascii="Times New Roman" w:hAnsi="Times New Roman" w:cs="Times New Roman"/>
                <w:color w:val="auto"/>
                <w:u w:val="none"/>
                <w:lang w:eastAsia="en-US"/>
              </w:rPr>
              <w:t>General interest in the topic</w:t>
            </w:r>
            <w:r>
              <w:rPr>
                <w:rStyle w:val="Hyperlink"/>
                <w:rFonts w:ascii="Times New Roman" w:hAnsi="Times New Roman" w:cs="Times New Roman"/>
                <w:color w:val="auto"/>
                <w:u w:val="none"/>
                <w:lang w:eastAsia="en-US"/>
              </w:rPr>
              <w:t>.</w:t>
            </w: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ID </w:t>
            </w:r>
            <w:proofErr w:type="spellStart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Quantique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Switzerland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SG17 Associate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2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3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4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SG13 - Y.QKDN_FR Framework for Networks to supporting Quantum Key Distribution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753025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025" w:rsidRPr="00753025" w:rsidRDefault="001B2117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 w:rsidRPr="001B2117">
              <w:rPr>
                <w:rFonts w:ascii="Times New Roman" w:hAnsi="Times New Roman" w:cs="Times New Roman"/>
                <w:b/>
                <w:bCs/>
                <w:lang w:eastAsia="en-US"/>
              </w:rPr>
              <w:t>Université</w:t>
            </w:r>
            <w:proofErr w:type="spellEnd"/>
            <w:r w:rsidRPr="001B2117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de Genève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025" w:rsidRPr="00753025" w:rsidRDefault="00753025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Switzerland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025" w:rsidRPr="00753025" w:rsidRDefault="00753025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Academia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025" w:rsidRPr="009E57E2" w:rsidRDefault="00F50DAA" w:rsidP="00753025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5" w:history="1"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753025" w:rsidRPr="009E57E2" w:rsidRDefault="00753025" w:rsidP="00753025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753025" w:rsidRPr="009E57E2" w:rsidRDefault="00F50DAA" w:rsidP="00753025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6" w:history="1"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753025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753025" w:rsidRPr="00753025" w:rsidRDefault="00753025" w:rsidP="004D22FB">
            <w:pPr>
              <w:rPr>
                <w:rStyle w:val="Hyperlink"/>
                <w:rFonts w:ascii="Times New Roman" w:hAnsi="Times New Roman" w:cs="Times New Roman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Hudson Institute</w:t>
            </w:r>
            <w:r w:rsidRPr="0035721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US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SG17 Associate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7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8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Quantum </w:t>
            </w:r>
            <w:proofErr w:type="spellStart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Xchange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US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SG17 Associate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19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0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Florida Atlantic University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US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Academia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1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2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Cambridge Quantum Computing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UK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Final phase of admission process to become an SG17 Associate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3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IBM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US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Final phase of admission process to become an SG15 Associate for an unrelated topic.</w:t>
            </w:r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General interest in the topic.</w:t>
            </w: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Quintessence</w:t>
            </w:r>
            <w:r w:rsidR="004D22FB"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Labs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 xml:space="preserve">US 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 xml:space="preserve">Non-member. SG17 </w:t>
            </w:r>
            <w:r w:rsidR="009E57E2">
              <w:rPr>
                <w:rFonts w:ascii="Times New Roman" w:hAnsi="Times New Roman" w:cs="Times New Roman"/>
                <w:lang w:eastAsia="en-US"/>
              </w:rPr>
              <w:t xml:space="preserve">Associate </w:t>
            </w:r>
            <w:r w:rsidRPr="00357219">
              <w:rPr>
                <w:rFonts w:ascii="Times New Roman" w:hAnsi="Times New Roman" w:cs="Times New Roman"/>
                <w:lang w:eastAsia="en-US"/>
              </w:rPr>
              <w:t>prospect.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4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9E57E2" w:rsidRDefault="004D22FB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5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Clemson University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US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Non-member. Academia prospect.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6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SG17-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TR.sec-qkd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Technical report on security framework for quantum key distribution in telecom network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7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China Academy of Information and Communication Technology, MIIT</w:t>
            </w:r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China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Member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F50DAA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  <w:hyperlink r:id="rId28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Proposal to set up a new ITU-T Focus Group on Quantum Information Technology for Networks (FG-QIT4N)</w:t>
              </w:r>
              <w:r w:rsidR="004D22FB" w:rsidRPr="00357219">
                <w:rPr>
                  <w:rStyle w:val="Hyperlink"/>
                  <w:rFonts w:ascii="Times New Roman" w:hAnsi="Times New Roman" w:cs="Times New Roman"/>
                  <w:lang w:eastAsia="en-US"/>
                </w:rPr>
                <w:t xml:space="preserve"> </w:t>
              </w:r>
            </w:hyperlink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C04E11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C04E11">
              <w:rPr>
                <w:rFonts w:ascii="Times New Roman" w:hAnsi="Times New Roman" w:cs="Times New Roman"/>
                <w:b/>
                <w:bCs/>
                <w:lang w:eastAsia="en-US"/>
              </w:rPr>
              <w:t>CAS Quantum Network Co., Ltd.</w:t>
            </w:r>
          </w:p>
          <w:p w:rsidR="004D22FB" w:rsidRPr="00C04E11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C04E11">
              <w:rPr>
                <w:rFonts w:ascii="Times New Roman" w:hAnsi="Times New Roman" w:cs="Times New Roman"/>
                <w:b/>
                <w:bCs/>
                <w:lang w:eastAsia="en-US"/>
              </w:rPr>
              <w:t>China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C04E11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C04E11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C04E11" w:rsidRDefault="00C04E11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C04E11">
              <w:rPr>
                <w:rFonts w:ascii="Times New Roman" w:hAnsi="Times New Roman" w:cs="Times New Roman"/>
                <w:lang w:eastAsia="en-US"/>
              </w:rPr>
              <w:t>Non-member. Prospect.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29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</w:p>
          <w:p w:rsidR="004D22FB" w:rsidRPr="00C04E11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China Mobile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0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QuantumCTek</w:t>
            </w:r>
            <w:proofErr w:type="spellEnd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Co., Ltd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507B32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Pending A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dmin</w:t>
            </w:r>
            <w:r>
              <w:rPr>
                <w:rFonts w:ascii="Times New Roman" w:hAnsi="Times New Roman" w:cs="Times New Roman"/>
                <w:lang w:eastAsia="en-US"/>
              </w:rPr>
              <w:t>istration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 xml:space="preserve"> approval to become a</w:t>
            </w:r>
            <w:r w:rsidR="001F3413">
              <w:rPr>
                <w:rFonts w:ascii="Times New Roman" w:hAnsi="Times New Roman" w:cs="Times New Roman"/>
                <w:lang w:eastAsia="en-US"/>
              </w:rPr>
              <w:t>n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F3413"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1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  <w:r w:rsidR="004D22FB" w:rsidRPr="009E57E2">
              <w:rPr>
                <w:rFonts w:ascii="Times New Roman" w:hAnsi="Times New Roman" w:cs="Times New Roman"/>
                <w:color w:val="0000FF"/>
                <w:lang w:eastAsia="en-US"/>
              </w:rPr>
              <w:t> </w:t>
            </w:r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ZTE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2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China Unicom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 w:rsidP="004D22FB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3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SG15 – C996 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Fiber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 loss monitoring method in the QKD network</w:t>
              </w:r>
            </w:hyperlink>
          </w:p>
          <w:p w:rsidR="004D22FB" w:rsidRPr="00357219" w:rsidRDefault="004D22FB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  <w:p w:rsidR="004D22FB" w:rsidRPr="00357219" w:rsidRDefault="00F50DAA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  <w:hyperlink r:id="rId34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</w:p>
        </w:tc>
      </w:tr>
      <w:tr w:rsidR="004D22FB" w:rsidRPr="00753025" w:rsidTr="000445F6">
        <w:tc>
          <w:tcPr>
            <w:tcW w:w="2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China Telecom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 w:rsidP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1F3413" w:rsidP="004D22F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ITU-T </w:t>
            </w:r>
            <w:r w:rsidR="004D22FB" w:rsidRPr="00357219">
              <w:rPr>
                <w:rFonts w:ascii="Times New Roman" w:hAnsi="Times New Roman" w:cs="Times New Roman"/>
                <w:lang w:eastAsia="en-US"/>
              </w:rPr>
              <w:t>Sector Member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F50DAA" w:rsidP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  <w:hyperlink r:id="rId35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 xml:space="preserve">Proposal to set up a new ITU-T Focus Group on Quantum Information Technology for Networks (FG-QIT4N) </w:t>
              </w:r>
            </w:hyperlink>
          </w:p>
        </w:tc>
      </w:tr>
    </w:tbl>
    <w:p w:rsidR="001B2117" w:rsidRPr="00357219" w:rsidRDefault="001B2117" w:rsidP="004D22FB">
      <w:pPr>
        <w:rPr>
          <w:rFonts w:ascii="Times New Roman" w:hAnsi="Times New Roman" w:cs="Times New Roman"/>
          <w:color w:val="1F497D"/>
          <w:lang w:eastAsia="en-US"/>
        </w:rPr>
      </w:pPr>
    </w:p>
    <w:p w:rsidR="004D22FB" w:rsidRDefault="009E57E2" w:rsidP="004D22FB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Other m</w:t>
      </w:r>
      <w:r w:rsidR="004D22FB" w:rsidRP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ember</w:t>
      </w:r>
      <w:r w:rsid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ship</w:t>
      </w:r>
      <w:r w:rsidR="004D22FB" w:rsidRPr="003572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prospects</w:t>
      </w:r>
    </w:p>
    <w:p w:rsidR="001B2117" w:rsidRPr="00357219" w:rsidRDefault="001B2117" w:rsidP="004D22FB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988"/>
        <w:gridCol w:w="2247"/>
        <w:gridCol w:w="3571"/>
      </w:tblGrid>
      <w:tr w:rsidR="001B2117" w:rsidRPr="005A02DC" w:rsidTr="000445F6"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117" w:rsidRPr="001B2117" w:rsidRDefault="001B2117" w:rsidP="005A02DC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B2117">
              <w:rPr>
                <w:rFonts w:ascii="Times New Roman" w:hAnsi="Times New Roman" w:cs="Times New Roman"/>
                <w:b/>
                <w:bCs/>
                <w:lang w:eastAsia="en-US"/>
              </w:rPr>
              <w:t>Entity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117" w:rsidRPr="00357219" w:rsidRDefault="001B2117" w:rsidP="005A02DC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lang w:eastAsia="en-US"/>
              </w:rPr>
              <w:t>Country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117" w:rsidRPr="005A02DC" w:rsidRDefault="001B2117" w:rsidP="001B2117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5A02DC">
              <w:rPr>
                <w:rFonts w:ascii="Times New Roman" w:hAnsi="Times New Roman" w:cs="Times New Roman"/>
                <w:b/>
                <w:lang w:eastAsia="en-US"/>
              </w:rPr>
              <w:t>Areas of interest</w:t>
            </w:r>
          </w:p>
          <w:p w:rsidR="001B2117" w:rsidRPr="00357219" w:rsidRDefault="001B2117" w:rsidP="005A02DC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117" w:rsidRPr="00357219" w:rsidRDefault="001B211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Status of discussions</w:t>
            </w:r>
          </w:p>
        </w:tc>
      </w:tr>
      <w:tr w:rsidR="004D22FB" w:rsidRPr="00753025" w:rsidTr="000445F6"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Infosec</w:t>
            </w:r>
            <w:proofErr w:type="spellEnd"/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Global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Switzerland</w:t>
            </w:r>
            <w:r w:rsidR="001B2117">
              <w:rPr>
                <w:rFonts w:ascii="Times New Roman" w:hAnsi="Times New Roman" w:cs="Times New Roman"/>
                <w:lang w:eastAsia="en-US"/>
              </w:rPr>
              <w:t>/Canada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Post-quantum cryptography – proposing new work items in SG17</w:t>
            </w:r>
          </w:p>
        </w:tc>
        <w:tc>
          <w:tcPr>
            <w:tcW w:w="3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Interest in becoming an SG17 Associate. Discussions will resume in January 2019.</w:t>
            </w:r>
          </w:p>
        </w:tc>
      </w:tr>
      <w:tr w:rsidR="004D22FB" w:rsidRPr="00753025" w:rsidTr="000445F6"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9E57E2" w:rsidP="009E57E2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CryptoNext</w:t>
            </w:r>
            <w:proofErr w:type="spellEnd"/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France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1B21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="004D22FB" w:rsidRPr="00357219">
              <w:rPr>
                <w:rFonts w:ascii="Times New Roman" w:hAnsi="Times New Roman" w:cs="Times New Roman"/>
              </w:rPr>
              <w:t>uantum X.509</w:t>
            </w:r>
          </w:p>
        </w:tc>
        <w:tc>
          <w:tcPr>
            <w:tcW w:w="3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Started contact with Q11/17 experts</w:t>
            </w:r>
            <w:r w:rsidR="0075302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4D22FB" w:rsidRPr="00753025" w:rsidTr="000445F6">
        <w:tc>
          <w:tcPr>
            <w:tcW w:w="1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ABB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Switzerland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6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3025" w:rsidRPr="00357219" w:rsidRDefault="0075302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Discussions ongoing.</w:t>
            </w:r>
          </w:p>
        </w:tc>
      </w:tr>
      <w:tr w:rsidR="004D22FB" w:rsidRPr="00753025" w:rsidTr="000445F6">
        <w:tc>
          <w:tcPr>
            <w:tcW w:w="1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57219">
              <w:rPr>
                <w:rFonts w:ascii="Times New Roman" w:hAnsi="Times New Roman" w:cs="Times New Roman"/>
                <w:b/>
                <w:bCs/>
                <w:lang w:eastAsia="en-US"/>
              </w:rPr>
              <w:t>Google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Switzerland/US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2FB" w:rsidRPr="009E57E2" w:rsidRDefault="00F50DAA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hyperlink r:id="rId37" w:history="1"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SG17 -  </w:t>
              </w:r>
              <w:proofErr w:type="spellStart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X.qrng</w:t>
              </w:r>
              <w:proofErr w:type="spellEnd"/>
              <w:r w:rsidR="004D22FB" w:rsidRPr="009E57E2">
                <w:rPr>
                  <w:rStyle w:val="Hyperlink"/>
                  <w:rFonts w:ascii="Times New Roman" w:hAnsi="Times New Roman" w:cs="Times New Roman"/>
                  <w:color w:val="0000FF"/>
                  <w:lang w:eastAsia="en-US"/>
                </w:rPr>
                <w:t>-a Quantum noise random number generator architecture</w:t>
              </w:r>
            </w:hyperlink>
          </w:p>
          <w:p w:rsidR="004D22FB" w:rsidRPr="00357219" w:rsidRDefault="004D22FB">
            <w:pPr>
              <w:rPr>
                <w:rFonts w:ascii="Times New Roman" w:hAnsi="Times New Roman" w:cs="Times New Roman"/>
                <w:color w:val="1F497D"/>
                <w:lang w:eastAsia="en-US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2FB" w:rsidRPr="00357219" w:rsidRDefault="004D22FB">
            <w:pPr>
              <w:rPr>
                <w:rFonts w:ascii="Times New Roman" w:hAnsi="Times New Roman" w:cs="Times New Roman"/>
                <w:lang w:eastAsia="en-US"/>
              </w:rPr>
            </w:pPr>
            <w:r w:rsidRPr="00357219">
              <w:rPr>
                <w:rFonts w:ascii="Times New Roman" w:hAnsi="Times New Roman" w:cs="Times New Roman"/>
                <w:lang w:eastAsia="en-US"/>
              </w:rPr>
              <w:t>Discussions ongoing.</w:t>
            </w:r>
          </w:p>
        </w:tc>
      </w:tr>
      <w:tr w:rsidR="000445F6" w:rsidTr="000445F6">
        <w:tc>
          <w:tcPr>
            <w:tcW w:w="1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5F6" w:rsidRPr="000445F6" w:rsidRDefault="000445F6" w:rsidP="005A02DC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QTEC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5F6" w:rsidRPr="000445F6" w:rsidRDefault="000445F6" w:rsidP="005A02D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China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45F6" w:rsidRPr="000445F6" w:rsidRDefault="000445F6" w:rsidP="005A02DC">
            <w:pPr>
              <w:rPr>
                <w:rFonts w:ascii="Times New Roman" w:hAnsi="Times New Roman" w:cs="Times New Roman"/>
                <w:color w:val="0000FF"/>
                <w:lang w:eastAsia="en-US"/>
              </w:rPr>
            </w:pPr>
            <w:r w:rsidRPr="000445F6">
              <w:rPr>
                <w:rFonts w:ascii="Times New Roman" w:hAnsi="Times New Roman" w:cs="Times New Roman"/>
                <w:lang w:eastAsia="en-US"/>
              </w:rPr>
              <w:t>General interest in the topic.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5F6" w:rsidRPr="000445F6" w:rsidRDefault="000445F6" w:rsidP="005A02D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Discussions ongoing.</w:t>
            </w:r>
          </w:p>
        </w:tc>
      </w:tr>
    </w:tbl>
    <w:p w:rsidR="000445F6" w:rsidRDefault="000445F6" w:rsidP="00171F28">
      <w:pPr>
        <w:rPr>
          <w:rFonts w:ascii="Times New Roman" w:eastAsia="Calibri" w:hAnsi="Times New Roman" w:cs="Times New Roman"/>
          <w:b/>
          <w:bCs/>
          <w:lang w:eastAsia="en-US"/>
        </w:rPr>
      </w:pPr>
    </w:p>
    <w:p w:rsidR="00171F28" w:rsidRPr="00171F28" w:rsidRDefault="00171F28" w:rsidP="00171F28">
      <w:pPr>
        <w:rPr>
          <w:rFonts w:ascii="Times New Roman" w:eastAsia="Calibri" w:hAnsi="Times New Roman" w:cs="Times New Roman"/>
          <w:b/>
          <w:bCs/>
          <w:lang w:eastAsia="en-US"/>
        </w:rPr>
      </w:pPr>
      <w:r w:rsidRPr="00171F28">
        <w:rPr>
          <w:rFonts w:ascii="Times New Roman" w:eastAsia="Calibri" w:hAnsi="Times New Roman" w:cs="Times New Roman"/>
          <w:b/>
          <w:bCs/>
          <w:lang w:eastAsia="en-US"/>
        </w:rPr>
        <w:t xml:space="preserve">TSB participation at Hello Tomorrow Switzerland’s </w:t>
      </w:r>
      <w:r w:rsidRPr="00171F28">
        <w:rPr>
          <w:rFonts w:ascii="Times New Roman" w:eastAsia="Calibri" w:hAnsi="Times New Roman" w:cs="Times New Roman"/>
          <w:b/>
          <w:bCs/>
          <w:i/>
          <w:iCs/>
          <w:lang w:eastAsia="en-US"/>
        </w:rPr>
        <w:t>The Future of Quantum Businesses: The discovery of deep technologies</w:t>
      </w:r>
    </w:p>
    <w:p w:rsidR="00171F28" w:rsidRPr="000445F6" w:rsidRDefault="00171F28" w:rsidP="00171F28">
      <w:pPr>
        <w:rPr>
          <w:rFonts w:eastAsia="Calibri" w:cs="Times New Roman"/>
          <w:color w:val="1F497D"/>
          <w:sz w:val="16"/>
          <w:szCs w:val="16"/>
          <w:lang w:eastAsia="en-US"/>
        </w:rPr>
      </w:pPr>
    </w:p>
    <w:p w:rsidR="00F50DAA" w:rsidRPr="009E57E2" w:rsidRDefault="00272EB1" w:rsidP="00F50DA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TSB recently participated </w:t>
      </w:r>
      <w:r w:rsidR="001F3413">
        <w:rPr>
          <w:rFonts w:ascii="Times New Roman" w:eastAsia="Calibri" w:hAnsi="Times New Roman" w:cs="Times New Roman"/>
        </w:rPr>
        <w:t>in a quantum s</w:t>
      </w:r>
      <w:r w:rsidR="00171F28" w:rsidRPr="00171F28">
        <w:rPr>
          <w:rFonts w:ascii="Times New Roman" w:eastAsia="Calibri" w:hAnsi="Times New Roman" w:cs="Times New Roman"/>
        </w:rPr>
        <w:t xml:space="preserve">ecurity panel session at </w:t>
      </w:r>
      <w:hyperlink r:id="rId38" w:history="1">
        <w:r w:rsidR="00171F28" w:rsidRPr="009E57E2">
          <w:rPr>
            <w:rFonts w:ascii="Times New Roman" w:eastAsia="Calibri" w:hAnsi="Times New Roman" w:cs="Times New Roman"/>
            <w:color w:val="0000FF"/>
            <w:u w:val="single"/>
          </w:rPr>
          <w:t xml:space="preserve">Hello Tomorrow Switzerland’s event </w:t>
        </w:r>
        <w:r w:rsidR="00171F28" w:rsidRPr="009E57E2">
          <w:rPr>
            <w:rFonts w:ascii="Times New Roman" w:eastAsia="Calibri" w:hAnsi="Times New Roman" w:cs="Times New Roman"/>
            <w:i/>
            <w:iCs/>
            <w:color w:val="0000FF"/>
            <w:u w:val="single"/>
          </w:rPr>
          <w:t>The Future of Quantum Businesses: The discovery of deep technologies</w:t>
        </w:r>
      </w:hyperlink>
      <w:r w:rsidR="00171F28" w:rsidRPr="00171F28">
        <w:rPr>
          <w:rFonts w:ascii="Times New Roman" w:eastAsia="Calibri" w:hAnsi="Times New Roman" w:cs="Times New Roman"/>
        </w:rPr>
        <w:t xml:space="preserve">, to discuss </w:t>
      </w:r>
      <w:r w:rsidR="009E57E2">
        <w:rPr>
          <w:rFonts w:ascii="Times New Roman" w:eastAsia="Calibri" w:hAnsi="Times New Roman" w:cs="Times New Roman"/>
        </w:rPr>
        <w:t xml:space="preserve">the </w:t>
      </w:r>
      <w:r w:rsidR="00171F28" w:rsidRPr="00171F28">
        <w:rPr>
          <w:rFonts w:ascii="Times New Roman" w:eastAsia="Calibri" w:hAnsi="Times New Roman" w:cs="Times New Roman"/>
        </w:rPr>
        <w:t xml:space="preserve">newly established work items in SG13 and SG17. TSB’s contribution </w:t>
      </w:r>
      <w:r w:rsidR="009E57E2">
        <w:rPr>
          <w:rFonts w:ascii="Times New Roman" w:eastAsia="Calibri" w:hAnsi="Times New Roman" w:cs="Times New Roman"/>
        </w:rPr>
        <w:t xml:space="preserve">to </w:t>
      </w:r>
      <w:r w:rsidR="00171F28" w:rsidRPr="00171F28">
        <w:rPr>
          <w:rFonts w:ascii="Times New Roman" w:eastAsia="Calibri" w:hAnsi="Times New Roman" w:cs="Times New Roman"/>
        </w:rPr>
        <w:t>this panel was particularly well received and garnered considerable interest from</w:t>
      </w:r>
      <w:r w:rsidR="000445F6">
        <w:rPr>
          <w:rFonts w:ascii="Times New Roman" w:eastAsia="Calibri" w:hAnsi="Times New Roman" w:cs="Times New Roman"/>
        </w:rPr>
        <w:t xml:space="preserve"> many of the attending organizations</w:t>
      </w:r>
      <w:r w:rsidR="00171F28" w:rsidRPr="00171F28">
        <w:rPr>
          <w:rFonts w:ascii="Times New Roman" w:eastAsia="Calibri" w:hAnsi="Times New Roman" w:cs="Times New Roman"/>
        </w:rPr>
        <w:t xml:space="preserve">. TSB is currently in </w:t>
      </w:r>
      <w:r w:rsidR="00507B32">
        <w:rPr>
          <w:rFonts w:ascii="Times New Roman" w:eastAsia="Calibri" w:hAnsi="Times New Roman" w:cs="Times New Roman"/>
        </w:rPr>
        <w:t xml:space="preserve">the </w:t>
      </w:r>
      <w:r w:rsidR="00171F28" w:rsidRPr="00171F28">
        <w:rPr>
          <w:rFonts w:ascii="Times New Roman" w:eastAsia="Calibri" w:hAnsi="Times New Roman" w:cs="Times New Roman"/>
        </w:rPr>
        <w:t>process of providing mor</w:t>
      </w:r>
      <w:r w:rsidR="000445F6">
        <w:rPr>
          <w:rFonts w:ascii="Times New Roman" w:eastAsia="Calibri" w:hAnsi="Times New Roman" w:cs="Times New Roman"/>
        </w:rPr>
        <w:t>e information to these entities</w:t>
      </w:r>
      <w:r w:rsidR="00171F28" w:rsidRPr="00171F28">
        <w:rPr>
          <w:rFonts w:ascii="Times New Roman" w:eastAsia="Calibri" w:hAnsi="Times New Roman" w:cs="Times New Roman"/>
        </w:rPr>
        <w:t>. The list of participants of this even</w:t>
      </w:r>
      <w:r w:rsidR="000445F6">
        <w:rPr>
          <w:rFonts w:ascii="Times New Roman" w:eastAsia="Calibri" w:hAnsi="Times New Roman" w:cs="Times New Roman"/>
        </w:rPr>
        <w:t xml:space="preserve">t </w:t>
      </w:r>
      <w:proofErr w:type="gramStart"/>
      <w:r w:rsidR="000445F6">
        <w:rPr>
          <w:rFonts w:ascii="Times New Roman" w:eastAsia="Calibri" w:hAnsi="Times New Roman" w:cs="Times New Roman"/>
        </w:rPr>
        <w:t>can be viewed</w:t>
      </w:r>
      <w:proofErr w:type="gramEnd"/>
      <w:r w:rsidR="000445F6">
        <w:rPr>
          <w:rFonts w:ascii="Times New Roman" w:eastAsia="Calibri" w:hAnsi="Times New Roman" w:cs="Times New Roman"/>
        </w:rPr>
        <w:t xml:space="preserve"> in the program</w:t>
      </w:r>
      <w:r w:rsidR="00171F28" w:rsidRPr="00171F28">
        <w:rPr>
          <w:rFonts w:ascii="Times New Roman" w:eastAsia="Calibri" w:hAnsi="Times New Roman" w:cs="Times New Roman"/>
        </w:rPr>
        <w:t xml:space="preserve"> accompanying this TD. </w:t>
      </w:r>
      <w:r w:rsidR="00F50DAA">
        <w:rPr>
          <w:rFonts w:ascii="Times New Roman" w:eastAsia="Calibri" w:hAnsi="Times New Roman" w:cs="Times New Roman"/>
        </w:rPr>
        <w:t>___</w:t>
      </w:r>
      <w:bookmarkStart w:id="10" w:name="_GoBack"/>
      <w:bookmarkEnd w:id="10"/>
    </w:p>
    <w:sectPr w:rsidR="00F50DAA" w:rsidRPr="009E57E2" w:rsidSect="00F50DAA">
      <w:headerReference w:type="default" r:id="rId39"/>
      <w:pgSz w:w="11906" w:h="16838"/>
      <w:pgMar w:top="1417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64D" w:rsidRDefault="009A764D" w:rsidP="004D22FB">
      <w:r>
        <w:separator/>
      </w:r>
    </w:p>
  </w:endnote>
  <w:endnote w:type="continuationSeparator" w:id="0">
    <w:p w:rsidR="009A764D" w:rsidRDefault="009A764D" w:rsidP="004D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64D" w:rsidRDefault="009A764D" w:rsidP="004D22FB">
      <w:r>
        <w:separator/>
      </w:r>
    </w:p>
  </w:footnote>
  <w:footnote w:type="continuationSeparator" w:id="0">
    <w:p w:rsidR="009A764D" w:rsidRDefault="009A764D" w:rsidP="004D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2FB" w:rsidRPr="004D22FB" w:rsidRDefault="004D22FB" w:rsidP="004D22FB">
    <w:pPr>
      <w:pStyle w:val="Header"/>
      <w:jc w:val="center"/>
      <w:rPr>
        <w:rFonts w:ascii="Times New Roman" w:hAnsi="Times New Roman" w:cs="Times New Roman"/>
        <w:sz w:val="18"/>
      </w:rPr>
    </w:pPr>
    <w:r w:rsidRPr="004D22FB">
      <w:rPr>
        <w:rFonts w:ascii="Times New Roman" w:hAnsi="Times New Roman" w:cs="Times New Roman"/>
        <w:sz w:val="18"/>
      </w:rPr>
      <w:t xml:space="preserve">- </w:t>
    </w:r>
    <w:r w:rsidRPr="004D22FB">
      <w:rPr>
        <w:rFonts w:ascii="Times New Roman" w:hAnsi="Times New Roman" w:cs="Times New Roman"/>
        <w:sz w:val="18"/>
      </w:rPr>
      <w:fldChar w:fldCharType="begin"/>
    </w:r>
    <w:r w:rsidRPr="004D22FB">
      <w:rPr>
        <w:rFonts w:ascii="Times New Roman" w:hAnsi="Times New Roman" w:cs="Times New Roman"/>
        <w:sz w:val="18"/>
      </w:rPr>
      <w:instrText xml:space="preserve"> PAGE  \* MERGEFORMAT </w:instrText>
    </w:r>
    <w:r w:rsidRPr="004D22FB">
      <w:rPr>
        <w:rFonts w:ascii="Times New Roman" w:hAnsi="Times New Roman" w:cs="Times New Roman"/>
        <w:sz w:val="18"/>
      </w:rPr>
      <w:fldChar w:fldCharType="separate"/>
    </w:r>
    <w:r w:rsidR="00F50DAA">
      <w:rPr>
        <w:rFonts w:ascii="Times New Roman" w:hAnsi="Times New Roman" w:cs="Times New Roman"/>
        <w:noProof/>
        <w:sz w:val="18"/>
      </w:rPr>
      <w:t>2</w:t>
    </w:r>
    <w:r w:rsidRPr="004D22FB">
      <w:rPr>
        <w:rFonts w:ascii="Times New Roman" w:hAnsi="Times New Roman" w:cs="Times New Roman"/>
        <w:sz w:val="18"/>
      </w:rPr>
      <w:fldChar w:fldCharType="end"/>
    </w:r>
    <w:r w:rsidRPr="004D22FB">
      <w:rPr>
        <w:rFonts w:ascii="Times New Roman" w:hAnsi="Times New Roman" w:cs="Times New Roman"/>
        <w:sz w:val="18"/>
      </w:rPr>
      <w:t xml:space="preserve"> -</w:t>
    </w:r>
  </w:p>
  <w:p w:rsidR="004D22FB" w:rsidRPr="004D22FB" w:rsidRDefault="004D22FB" w:rsidP="004D22F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4D22FB">
      <w:rPr>
        <w:rFonts w:ascii="Times New Roman" w:hAnsi="Times New Roman" w:cs="Times New Roman"/>
        <w:sz w:val="18"/>
      </w:rPr>
      <w:fldChar w:fldCharType="begin"/>
    </w:r>
    <w:r w:rsidRPr="004D22FB">
      <w:rPr>
        <w:rFonts w:ascii="Times New Roman" w:hAnsi="Times New Roman" w:cs="Times New Roman"/>
        <w:sz w:val="18"/>
      </w:rPr>
      <w:instrText xml:space="preserve"> STYLEREF  Docnumber  </w:instrText>
    </w:r>
    <w:r w:rsidRPr="004D22FB">
      <w:rPr>
        <w:rFonts w:ascii="Times New Roman" w:hAnsi="Times New Roman" w:cs="Times New Roman"/>
        <w:sz w:val="18"/>
      </w:rPr>
      <w:fldChar w:fldCharType="separate"/>
    </w:r>
    <w:r w:rsidR="00F50DAA">
      <w:rPr>
        <w:rFonts w:ascii="Times New Roman" w:hAnsi="Times New Roman" w:cs="Times New Roman"/>
        <w:noProof/>
        <w:sz w:val="18"/>
      </w:rPr>
      <w:t>TSAG-TD426</w:t>
    </w:r>
    <w:r w:rsidRPr="004D22FB">
      <w:rPr>
        <w:rFonts w:ascii="Times New Roman" w:hAnsi="Times New Roman" w:cs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2FB"/>
    <w:rsid w:val="0001044F"/>
    <w:rsid w:val="000445F6"/>
    <w:rsid w:val="000C0438"/>
    <w:rsid w:val="00171F28"/>
    <w:rsid w:val="001B2117"/>
    <w:rsid w:val="001D7522"/>
    <w:rsid w:val="001F3413"/>
    <w:rsid w:val="00262838"/>
    <w:rsid w:val="00272EB1"/>
    <w:rsid w:val="002E2410"/>
    <w:rsid w:val="00357219"/>
    <w:rsid w:val="00381AE0"/>
    <w:rsid w:val="003B5D49"/>
    <w:rsid w:val="004D22FB"/>
    <w:rsid w:val="00507B32"/>
    <w:rsid w:val="00543247"/>
    <w:rsid w:val="005B711C"/>
    <w:rsid w:val="006D6D76"/>
    <w:rsid w:val="0070527E"/>
    <w:rsid w:val="00753025"/>
    <w:rsid w:val="0083633E"/>
    <w:rsid w:val="008A7858"/>
    <w:rsid w:val="009132F0"/>
    <w:rsid w:val="009A764D"/>
    <w:rsid w:val="009E57E2"/>
    <w:rsid w:val="00C04E11"/>
    <w:rsid w:val="00D040EB"/>
    <w:rsid w:val="00D46B20"/>
    <w:rsid w:val="00DA124B"/>
    <w:rsid w:val="00DB7D32"/>
    <w:rsid w:val="00E95216"/>
    <w:rsid w:val="00F35610"/>
    <w:rsid w:val="00F5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EA1B"/>
  <w15:chartTrackingRefBased/>
  <w15:docId w15:val="{74B571AE-1B85-43DC-BA85-138A3DBF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21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2F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22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22F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D22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22FB"/>
    <w:rPr>
      <w:rFonts w:ascii="Calibri" w:hAnsi="Calibri" w:cs="Calibri"/>
    </w:rPr>
  </w:style>
  <w:style w:type="paragraph" w:customStyle="1" w:styleId="Docnumber">
    <w:name w:val="Docnumber"/>
    <w:basedOn w:val="Normal"/>
    <w:link w:val="DocnumberChar"/>
    <w:qFormat/>
    <w:rsid w:val="004D22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4D22FB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table" w:styleId="TableGrid">
    <w:name w:val="Table Grid"/>
    <w:basedOn w:val="TableNormal"/>
    <w:uiPriority w:val="39"/>
    <w:rsid w:val="00357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e-bourne.armour-heselton@itu.int" TargetMode="External"/><Relationship Id="rId13" Type="http://schemas.openxmlformats.org/officeDocument/2006/relationships/hyperlink" Target="https://www.itu.int/ITU-T/workprog/wp_item.aspx?isn=14824" TargetMode="External"/><Relationship Id="rId18" Type="http://schemas.openxmlformats.org/officeDocument/2006/relationships/hyperlink" Target="https://www.itu.int/ITU-T/workprog/wp_item.aspx?isn=14824" TargetMode="External"/><Relationship Id="rId26" Type="http://schemas.openxmlformats.org/officeDocument/2006/relationships/hyperlink" Target="https://www.itu.int/ITU-T/workprog/wp_item.aspx?isn=14825" TargetMode="External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www.itu.int/ITU-T/workprog/wp_item.aspx?isn=14825" TargetMode="External"/><Relationship Id="rId34" Type="http://schemas.openxmlformats.org/officeDocument/2006/relationships/hyperlink" Target="https://www.itu.int/md/T17-TSAG-C-0054/en" TargetMode="External"/><Relationship Id="rId7" Type="http://schemas.openxmlformats.org/officeDocument/2006/relationships/hyperlink" Target="mailto:shigeru.miyake.uy@hitachi.com" TargetMode="External"/><Relationship Id="rId12" Type="http://schemas.openxmlformats.org/officeDocument/2006/relationships/hyperlink" Target="https://www.itu.int/ITU-T/workprog/wp_item.aspx?isn=14825" TargetMode="External"/><Relationship Id="rId17" Type="http://schemas.openxmlformats.org/officeDocument/2006/relationships/hyperlink" Target="https://www.itu.int/ITU-T/workprog/wp_item.aspx?isn=14825" TargetMode="External"/><Relationship Id="rId25" Type="http://schemas.openxmlformats.org/officeDocument/2006/relationships/hyperlink" Target="https://www.itu.int/ITU-T/workprog/wp_item.aspx?isn=14824" TargetMode="External"/><Relationship Id="rId33" Type="http://schemas.openxmlformats.org/officeDocument/2006/relationships/hyperlink" Target="https://www.itu.int/md/T17-SG15-C-0962/en" TargetMode="External"/><Relationship Id="rId38" Type="http://schemas.openxmlformats.org/officeDocument/2006/relationships/hyperlink" Target="https://hello-tomorrow.ch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itu.int/ITU-T/workprog/wp_item.aspx?isn=14824" TargetMode="External"/><Relationship Id="rId20" Type="http://schemas.openxmlformats.org/officeDocument/2006/relationships/hyperlink" Target="https://www.itu.int/ITU-T/workprog/wp_item.aspx?isn=14824" TargetMode="External"/><Relationship Id="rId29" Type="http://schemas.openxmlformats.org/officeDocument/2006/relationships/hyperlink" Target="https://www.itu.int/md/T17-TSAG-C-0054/en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itu.int/ITU-T/workprog/wp_item.aspx?isn=14824" TargetMode="External"/><Relationship Id="rId24" Type="http://schemas.openxmlformats.org/officeDocument/2006/relationships/hyperlink" Target="https://www.itu.int/ITU-T/workprog/wp_item.aspx?isn=14825" TargetMode="External"/><Relationship Id="rId32" Type="http://schemas.openxmlformats.org/officeDocument/2006/relationships/hyperlink" Target="https://www.itu.int/md/T17-TSAG-C-0054/en" TargetMode="External"/><Relationship Id="rId37" Type="http://schemas.openxmlformats.org/officeDocument/2006/relationships/hyperlink" Target="https://www.itu.int/ITU-T/workprog/wp_item.aspx?isn=14824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itu.int/ITU-T/workprog/wp_item.aspx?isn=14825" TargetMode="External"/><Relationship Id="rId23" Type="http://schemas.openxmlformats.org/officeDocument/2006/relationships/hyperlink" Target="https://www.itu.int/ITU-T/workprog/wp_item.aspx?isn=14824" TargetMode="External"/><Relationship Id="rId28" Type="http://schemas.openxmlformats.org/officeDocument/2006/relationships/hyperlink" Target="https://www.itu.int/md/T17-TSAG-C-0054/en" TargetMode="External"/><Relationship Id="rId36" Type="http://schemas.openxmlformats.org/officeDocument/2006/relationships/hyperlink" Target="https://www.itu.int/ITU-T/workprog/wp_item.aspx?isn=14824" TargetMode="External"/><Relationship Id="rId10" Type="http://schemas.openxmlformats.org/officeDocument/2006/relationships/hyperlink" Target="https://www.itu.int/ITU-T/workprog/wp_item.aspx?isn=14825" TargetMode="External"/><Relationship Id="rId19" Type="http://schemas.openxmlformats.org/officeDocument/2006/relationships/hyperlink" Target="https://www.itu.int/ITU-T/workprog/wp_item.aspx?isn=14825" TargetMode="External"/><Relationship Id="rId31" Type="http://schemas.openxmlformats.org/officeDocument/2006/relationships/hyperlink" Target="https://www.itu.int/md/T17-TSAG-C-0054/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ITU-T/workprog/wp_item.aspx?isn=14750" TargetMode="External"/><Relationship Id="rId14" Type="http://schemas.openxmlformats.org/officeDocument/2006/relationships/hyperlink" Target="https://www.itu.int/ITU-T/workprog/wp_item.aspx?isn=14750" TargetMode="External"/><Relationship Id="rId22" Type="http://schemas.openxmlformats.org/officeDocument/2006/relationships/hyperlink" Target="https://www.itu.int/ITU-T/workprog/wp_item.aspx?isn=14824" TargetMode="External"/><Relationship Id="rId27" Type="http://schemas.openxmlformats.org/officeDocument/2006/relationships/hyperlink" Target="https://www.itu.int/ITU-T/workprog/wp_item.aspx?isn=14824" TargetMode="External"/><Relationship Id="rId30" Type="http://schemas.openxmlformats.org/officeDocument/2006/relationships/hyperlink" Target="https://www.itu.int/md/T17-TSAG-C-0054/en" TargetMode="External"/><Relationship Id="rId35" Type="http://schemas.openxmlformats.org/officeDocument/2006/relationships/hyperlink" Target="https://www.itu.int/md/T17-TSAG-C-0054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1160</Words>
  <Characters>6409</Characters>
  <Application>Microsoft Office Word</Application>
  <DocSecurity>0</DocSecurity>
  <Lines>206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ITU</dc:creator>
  <cp:keywords/>
  <dc:description>TSAG-TD  For: Geneva, 10-14 December 2018_x000d_Document date: _x000d_Saved by ITU51013406 at 10:22:33 on 11/12/2018</dc:description>
  <cp:lastModifiedBy>Al-Mnini, Lara</cp:lastModifiedBy>
  <cp:revision>3</cp:revision>
  <dcterms:created xsi:type="dcterms:W3CDTF">2018-12-12T08:51:00Z</dcterms:created>
  <dcterms:modified xsi:type="dcterms:W3CDTF">2018-12-12T08:53:00Z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10-14 December 2018</vt:lpwstr>
  </property>
  <property fmtid="{D5CDD505-2E9C-101B-9397-08002B2CF9AE}" pid="7" name="Docauthor">
    <vt:lpwstr/>
  </property>
</Properties>
</file>